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E09BC9" w14:textId="77777777" w:rsidR="00755332" w:rsidRPr="00B26CCE" w:rsidRDefault="00755332" w:rsidP="00755332"/>
    <w:p w14:paraId="09C56396" w14:textId="77777777" w:rsidR="00755332" w:rsidRPr="00B26CCE" w:rsidRDefault="00755332" w:rsidP="00755332">
      <w:pPr>
        <w:ind w:firstLine="8505"/>
        <w:rPr>
          <w:rFonts w:cs="Arial"/>
          <w:sz w:val="20"/>
          <w:szCs w:val="20"/>
        </w:rPr>
      </w:pPr>
    </w:p>
    <w:p w14:paraId="748A24D1" w14:textId="77777777" w:rsidR="00755332" w:rsidRPr="00B26CCE" w:rsidRDefault="00755332" w:rsidP="00755332">
      <w:pPr>
        <w:ind w:firstLine="8505"/>
        <w:rPr>
          <w:rFonts w:cs="Arial"/>
          <w:sz w:val="20"/>
          <w:szCs w:val="20"/>
        </w:rPr>
      </w:pPr>
      <w:r w:rsidRPr="00B26CCE">
        <w:rPr>
          <w:rFonts w:cs="Arial"/>
          <w:sz w:val="20"/>
          <w:szCs w:val="20"/>
        </w:rPr>
        <w:t>2 priedas</w:t>
      </w:r>
    </w:p>
    <w:p w14:paraId="72B35005" w14:textId="77777777" w:rsidR="00755332" w:rsidRPr="00B26CCE" w:rsidRDefault="00755332" w:rsidP="00755332">
      <w:pPr>
        <w:jc w:val="center"/>
        <w:rPr>
          <w:rFonts w:cs="Arial"/>
          <w:b/>
          <w:bCs/>
          <w:sz w:val="20"/>
          <w:szCs w:val="20"/>
        </w:rPr>
      </w:pPr>
      <w:r w:rsidRPr="00B26CCE">
        <w:rPr>
          <w:rFonts w:cs="Arial"/>
          <w:b/>
          <w:color w:val="000000"/>
          <w:sz w:val="20"/>
          <w:szCs w:val="20"/>
        </w:rPr>
        <w:t xml:space="preserve">APLINKOS APSAUGOS (ŽALIEJI) KRITERIJAI </w:t>
      </w:r>
    </w:p>
    <w:tbl>
      <w:tblPr>
        <w:tblStyle w:val="TableGrid"/>
        <w:tblW w:w="10060" w:type="dxa"/>
        <w:tblLook w:val="04A0" w:firstRow="1" w:lastRow="0" w:firstColumn="1" w:lastColumn="0" w:noHBand="0" w:noVBand="1"/>
      </w:tblPr>
      <w:tblGrid>
        <w:gridCol w:w="740"/>
        <w:gridCol w:w="9320"/>
      </w:tblGrid>
      <w:tr w:rsidR="00755332" w:rsidRPr="00B26CCE" w14:paraId="27BD764D" w14:textId="77777777" w:rsidTr="0020118E">
        <w:tc>
          <w:tcPr>
            <w:tcW w:w="550" w:type="dxa"/>
            <w:vAlign w:val="center"/>
          </w:tcPr>
          <w:p w14:paraId="6411D7CF" w14:textId="77777777" w:rsidR="00755332" w:rsidRPr="00B26CCE" w:rsidRDefault="00755332" w:rsidP="0020118E">
            <w:pPr>
              <w:ind w:firstLine="0"/>
              <w:rPr>
                <w:rFonts w:cs="Arial"/>
                <w:b/>
                <w:bCs/>
                <w:sz w:val="20"/>
                <w:szCs w:val="20"/>
              </w:rPr>
            </w:pPr>
            <w:r w:rsidRPr="00B26CCE">
              <w:rPr>
                <w:rFonts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9510" w:type="dxa"/>
            <w:vAlign w:val="center"/>
          </w:tcPr>
          <w:p w14:paraId="1B91141E" w14:textId="77777777" w:rsidR="00755332" w:rsidRPr="00B26CCE" w:rsidRDefault="00755332" w:rsidP="0020118E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B26CCE">
              <w:rPr>
                <w:rFonts w:cs="Arial"/>
                <w:b/>
                <w:bCs/>
                <w:sz w:val="20"/>
                <w:szCs w:val="20"/>
              </w:rPr>
              <w:t>Reikalavimas ir įrodantys dokumentai</w:t>
            </w:r>
          </w:p>
        </w:tc>
      </w:tr>
      <w:tr w:rsidR="00755332" w:rsidRPr="00256AC8" w14:paraId="578AC8F9" w14:textId="77777777" w:rsidTr="0020118E">
        <w:tc>
          <w:tcPr>
            <w:tcW w:w="550" w:type="dxa"/>
          </w:tcPr>
          <w:p w14:paraId="2A7032AE" w14:textId="77777777" w:rsidR="00755332" w:rsidRPr="00B26CCE" w:rsidRDefault="00755332" w:rsidP="0020118E">
            <w:pPr>
              <w:jc w:val="center"/>
              <w:rPr>
                <w:rFonts w:cs="Arial"/>
                <w:sz w:val="20"/>
                <w:szCs w:val="20"/>
              </w:rPr>
            </w:pPr>
            <w:r w:rsidRPr="00B26CCE">
              <w:rPr>
                <w:rFonts w:cs="Arial"/>
                <w:sz w:val="20"/>
                <w:szCs w:val="20"/>
              </w:rPr>
              <w:t>1.</w:t>
            </w:r>
          </w:p>
        </w:tc>
        <w:tc>
          <w:tcPr>
            <w:tcW w:w="9510" w:type="dxa"/>
          </w:tcPr>
          <w:p w14:paraId="2D54F45C" w14:textId="77777777" w:rsidR="00755332" w:rsidRPr="00B26CCE" w:rsidRDefault="00755332" w:rsidP="0020118E">
            <w:pPr>
              <w:ind w:firstLine="0"/>
              <w:jc w:val="both"/>
              <w:rPr>
                <w:rFonts w:eastAsia="Calibri" w:cs="Arial"/>
                <w:color w:val="000000"/>
                <w:sz w:val="20"/>
                <w:szCs w:val="20"/>
              </w:rPr>
            </w:pPr>
            <w:r w:rsidRPr="00B26CCE">
              <w:rPr>
                <w:rFonts w:eastAsia="Calibri" w:cs="Arial"/>
                <w:color w:val="000000"/>
                <w:sz w:val="20"/>
                <w:szCs w:val="20"/>
              </w:rPr>
              <w:t>Aplinkos apsaugos kriterijų taikymo, vykdant žaliuosius pirkimus, tvarkos aprašo (aktuali redakcija) 4.1 punktas.</w:t>
            </w:r>
          </w:p>
          <w:p w14:paraId="2F2F3B46" w14:textId="77777777" w:rsidR="00755332" w:rsidRPr="00B26CCE" w:rsidRDefault="00755332" w:rsidP="0020118E">
            <w:pPr>
              <w:ind w:firstLine="0"/>
              <w:jc w:val="both"/>
              <w:rPr>
                <w:rFonts w:eastAsia="Calibri" w:cs="Arial"/>
                <w:color w:val="000000"/>
                <w:sz w:val="20"/>
                <w:szCs w:val="20"/>
              </w:rPr>
            </w:pPr>
            <w:r w:rsidRPr="00B26CCE">
              <w:rPr>
                <w:rFonts w:eastAsia="Calibri" w:cs="Arial"/>
                <w:color w:val="000000"/>
                <w:sz w:val="20"/>
                <w:szCs w:val="20"/>
              </w:rPr>
              <w:t xml:space="preserve">Pirkimo objektas yra Produktų, kurių viešiesiems pirkimams ir pirkimams taikytini minimalūs aplinkos apsaugos kriterijai, sąraše, nurodytame Tvarkos aprašo 1 priede ir atitinka visus produktui nustatytus ir aplinkos ministro įsakymu patvirtintus minimalius aplinkos apsaugos kriterijus. </w:t>
            </w:r>
          </w:p>
          <w:p w14:paraId="4201BBB4" w14:textId="77777777" w:rsidR="00755332" w:rsidRPr="005D6956" w:rsidRDefault="00755332" w:rsidP="0020118E">
            <w:pPr>
              <w:ind w:firstLine="0"/>
              <w:jc w:val="both"/>
              <w:rPr>
                <w:rFonts w:cs="Arial"/>
                <w:sz w:val="20"/>
                <w:szCs w:val="20"/>
              </w:rPr>
            </w:pPr>
            <w:r w:rsidRPr="00B26CCE">
              <w:rPr>
                <w:rFonts w:eastAsia="Calibri" w:cs="Arial"/>
                <w:color w:val="000000"/>
                <w:sz w:val="20"/>
                <w:szCs w:val="20"/>
              </w:rPr>
              <w:t>Perkama elektros energija, pagaminta iš atsinaujinančių energijos išteklių.</w:t>
            </w:r>
          </w:p>
        </w:tc>
      </w:tr>
    </w:tbl>
    <w:p w14:paraId="024CD778" w14:textId="77777777" w:rsidR="00755332" w:rsidRDefault="00755332" w:rsidP="00755332"/>
    <w:p w14:paraId="57EFFC26" w14:textId="77777777" w:rsidR="0031683E" w:rsidRDefault="0031683E"/>
    <w:sectPr w:rsidR="0031683E" w:rsidSect="00755332">
      <w:headerReference w:type="even" r:id="rId4"/>
      <w:headerReference w:type="default" r:id="rId5"/>
      <w:headerReference w:type="first" r:id="rId6"/>
      <w:pgSz w:w="11906" w:h="16838"/>
      <w:pgMar w:top="1134" w:right="567" w:bottom="1134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F2D65B" w14:textId="77777777" w:rsidR="00755332" w:rsidRDefault="0075533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2E6C14" w14:textId="77777777" w:rsidR="00755332" w:rsidRDefault="0075533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937A57" w14:textId="77777777" w:rsidR="00755332" w:rsidRDefault="0075533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5332"/>
    <w:rsid w:val="00143F4E"/>
    <w:rsid w:val="0031683E"/>
    <w:rsid w:val="003C6E09"/>
    <w:rsid w:val="00755332"/>
    <w:rsid w:val="00B009C0"/>
    <w:rsid w:val="00C8248D"/>
    <w:rsid w:val="00DA737D"/>
    <w:rsid w:val="00EA67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E1DB77"/>
  <w15:chartTrackingRefBased/>
  <w15:docId w15:val="{3CB23CA0-96B3-43D3-8051-F055F4530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55332"/>
    <w:pPr>
      <w:spacing w:after="0" w:line="240" w:lineRule="auto"/>
      <w:ind w:firstLine="357"/>
    </w:pPr>
    <w:rPr>
      <w:rFonts w:ascii="Arial" w:hAnsi="Arial"/>
      <w:kern w:val="0"/>
      <w:sz w:val="22"/>
      <w:szCs w:val="22"/>
      <w:lang w:val="lt-LT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755332"/>
    <w:pPr>
      <w:keepNext/>
      <w:keepLines/>
      <w:spacing w:before="360" w:after="80" w:line="278" w:lineRule="auto"/>
      <w:ind w:firstLine="0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55332"/>
    <w:pPr>
      <w:keepNext/>
      <w:keepLines/>
      <w:spacing w:before="160" w:after="80" w:line="278" w:lineRule="auto"/>
      <w:ind w:firstLine="0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55332"/>
    <w:pPr>
      <w:keepNext/>
      <w:keepLines/>
      <w:spacing w:before="160" w:after="80" w:line="278" w:lineRule="auto"/>
      <w:ind w:firstLine="0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55332"/>
    <w:pPr>
      <w:keepNext/>
      <w:keepLines/>
      <w:spacing w:before="80" w:after="40" w:line="278" w:lineRule="auto"/>
      <w:ind w:firstLine="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val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55332"/>
    <w:pPr>
      <w:keepNext/>
      <w:keepLines/>
      <w:spacing w:before="80" w:after="40" w:line="278" w:lineRule="auto"/>
      <w:ind w:firstLine="0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val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55332"/>
    <w:pPr>
      <w:keepNext/>
      <w:keepLines/>
      <w:spacing w:before="40" w:line="278" w:lineRule="auto"/>
      <w:ind w:firstLine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val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55332"/>
    <w:pPr>
      <w:keepNext/>
      <w:keepLines/>
      <w:spacing w:before="40" w:line="278" w:lineRule="auto"/>
      <w:ind w:firstLine="0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val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55332"/>
    <w:pPr>
      <w:keepNext/>
      <w:keepLines/>
      <w:spacing w:line="278" w:lineRule="auto"/>
      <w:ind w:firstLine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val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55332"/>
    <w:pPr>
      <w:keepNext/>
      <w:keepLines/>
      <w:spacing w:line="278" w:lineRule="auto"/>
      <w:ind w:firstLine="0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val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5533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5533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5533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5533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5533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5533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5533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5533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5533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55332"/>
    <w:pPr>
      <w:spacing w:after="80"/>
      <w:ind w:firstLin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75533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55332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75533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55332"/>
    <w:pPr>
      <w:spacing w:before="160" w:after="160" w:line="278" w:lineRule="auto"/>
      <w:ind w:firstLine="0"/>
      <w:jc w:val="center"/>
    </w:pPr>
    <w:rPr>
      <w:rFonts w:asciiTheme="minorHAnsi" w:hAnsiTheme="minorHAnsi"/>
      <w:i/>
      <w:iCs/>
      <w:color w:val="404040" w:themeColor="text1" w:themeTint="BF"/>
      <w:kern w:val="2"/>
      <w:sz w:val="24"/>
      <w:szCs w:val="24"/>
      <w:lang w:val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75533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55332"/>
    <w:pPr>
      <w:spacing w:after="160" w:line="278" w:lineRule="auto"/>
      <w:ind w:left="720" w:firstLine="0"/>
      <w:contextualSpacing/>
    </w:pPr>
    <w:rPr>
      <w:rFonts w:asciiTheme="minorHAnsi" w:hAnsiTheme="minorHAnsi"/>
      <w:kern w:val="2"/>
      <w:sz w:val="24"/>
      <w:szCs w:val="24"/>
      <w:lang w:val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75533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5533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 w:firstLine="0"/>
      <w:jc w:val="center"/>
    </w:pPr>
    <w:rPr>
      <w:rFonts w:asciiTheme="minorHAnsi" w:hAnsiTheme="minorHAnsi"/>
      <w:i/>
      <w:iCs/>
      <w:color w:val="0F4761" w:themeColor="accent1" w:themeShade="BF"/>
      <w:kern w:val="2"/>
      <w:sz w:val="24"/>
      <w:szCs w:val="24"/>
      <w:lang w:val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5533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55332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755332"/>
    <w:pPr>
      <w:spacing w:after="0" w:line="240" w:lineRule="auto"/>
    </w:pPr>
    <w:rPr>
      <w:kern w:val="0"/>
      <w:sz w:val="22"/>
      <w:szCs w:val="22"/>
      <w:lang w:val="lt-L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755332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55332"/>
    <w:rPr>
      <w:rFonts w:ascii="Arial" w:hAnsi="Arial"/>
      <w:kern w:val="0"/>
      <w:sz w:val="22"/>
      <w:szCs w:val="22"/>
      <w:lang w:val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3.xml"/><Relationship Id="rId11" Type="http://schemas.openxmlformats.org/officeDocument/2006/relationships/customXml" Target="../customXml/item3.xml"/><Relationship Id="rId5" Type="http://schemas.openxmlformats.org/officeDocument/2006/relationships/header" Target="header2.xml"/><Relationship Id="rId10" Type="http://schemas.openxmlformats.org/officeDocument/2006/relationships/customXml" Target="../customXml/item2.xml"/><Relationship Id="rId4" Type="http://schemas.openxmlformats.org/officeDocument/2006/relationships/header" Target="header1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90BC37AC38E76F49817642AA179FF3AC" ma:contentTypeVersion="0" ma:contentTypeDescription="Kurkite naują dokumentą." ma:contentTypeScope="" ma:versionID="edc501c876c7cf33a48e9cd59772f77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49cf184d4184a3f7856f95687e20685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DC61256-0A70-42C8-A4E6-1DFDF5B53D86}"/>
</file>

<file path=customXml/itemProps2.xml><?xml version="1.0" encoding="utf-8"?>
<ds:datastoreItem xmlns:ds="http://schemas.openxmlformats.org/officeDocument/2006/customXml" ds:itemID="{B93D386E-5C28-470E-B868-F26265CC0568}"/>
</file>

<file path=customXml/itemProps3.xml><?xml version="1.0" encoding="utf-8"?>
<ds:datastoreItem xmlns:ds="http://schemas.openxmlformats.org/officeDocument/2006/customXml" ds:itemID="{572EF332-236A-48C1-8572-BBBFE4A0D9E9}"/>
</file>

<file path=docMetadata/LabelInfo.xml><?xml version="1.0" encoding="utf-8"?>
<clbl:labelList xmlns:clbl="http://schemas.microsoft.com/office/2020/mipLabelMetadata">
  <clbl:label id="{cfcb905c-755b-4fd4-bd20-0d682d4f1d27}" enabled="1" method="Standard" siteId="{d91d5b65-9d38-4908-9bd1-ebc28a01cade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87</Words>
  <Characters>496</Characters>
  <Application>Microsoft Office Word</Application>
  <DocSecurity>0</DocSecurity>
  <Lines>4</Lines>
  <Paragraphs>1</Paragraphs>
  <ScaleCrop>false</ScaleCrop>
  <Company/>
  <LinksUpToDate>false</LinksUpToDate>
  <CharactersWithSpaces>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2025-12-02T08:55:00Z</dcterms:created>
  <dcterms:modified xsi:type="dcterms:W3CDTF">2025-12-02T08:56:00Z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0x01010090BC37AC38E76F49817642AA179FF3AC</vt:lpwstr>
  </property>
</Properties>
</file>